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23A" w:rsidRPr="00054692" w:rsidRDefault="00054692" w:rsidP="00054692">
      <w:pPr>
        <w:ind w:firstLineChars="100" w:firstLine="321"/>
        <w:rPr>
          <w:rFonts w:hint="eastAsia"/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t>「</w:t>
      </w:r>
      <w:r w:rsidRPr="00054692">
        <w:rPr>
          <w:rFonts w:hint="eastAsia"/>
          <w:b/>
          <w:sz w:val="32"/>
          <w:szCs w:val="32"/>
          <w:u w:val="single"/>
        </w:rPr>
        <w:t xml:space="preserve">故郷の海を愛する会」　</w:t>
      </w:r>
      <w:r w:rsidRPr="00054692">
        <w:rPr>
          <w:rFonts w:hint="eastAsia"/>
          <w:b/>
          <w:sz w:val="32"/>
          <w:szCs w:val="32"/>
          <w:u w:val="single"/>
        </w:rPr>
        <w:t>2012</w:t>
      </w:r>
      <w:r w:rsidRPr="00054692">
        <w:rPr>
          <w:rFonts w:hint="eastAsia"/>
          <w:b/>
          <w:sz w:val="32"/>
          <w:szCs w:val="32"/>
          <w:u w:val="single"/>
        </w:rPr>
        <w:t>年度活動その③</w:t>
      </w:r>
    </w:p>
    <w:p w:rsidR="00054692" w:rsidRDefault="00054692">
      <w:pPr>
        <w:rPr>
          <w:rFonts w:hint="eastAsia"/>
          <w:b/>
          <w:sz w:val="32"/>
          <w:szCs w:val="32"/>
          <w:shd w:val="pct15" w:color="auto" w:fill="FFFFFF"/>
        </w:rPr>
      </w:pPr>
      <w:r>
        <w:rPr>
          <w:rFonts w:hint="eastAsia"/>
        </w:rPr>
        <w:t xml:space="preserve">　　　　　</w:t>
      </w:r>
      <w:r w:rsidRPr="00B80F82">
        <w:rPr>
          <w:rFonts w:hint="eastAsia"/>
          <w:b/>
          <w:sz w:val="32"/>
          <w:szCs w:val="32"/>
        </w:rPr>
        <w:t>商船学校の歴史・船と海の話</w:t>
      </w:r>
      <w:r w:rsidR="00B80F82" w:rsidRPr="00B80F82">
        <w:rPr>
          <w:rFonts w:hint="eastAsia"/>
          <w:b/>
          <w:sz w:val="32"/>
          <w:szCs w:val="32"/>
        </w:rPr>
        <w:t xml:space="preserve">　　　　　　　　</w:t>
      </w:r>
      <w:r w:rsidR="00B80F82" w:rsidRPr="00B80F82">
        <w:rPr>
          <w:rFonts w:hint="eastAsia"/>
          <w:b/>
          <w:sz w:val="24"/>
          <w:szCs w:val="24"/>
        </w:rPr>
        <w:t>2012</w:t>
      </w:r>
      <w:r w:rsidR="00B80F82" w:rsidRPr="00B80F82">
        <w:rPr>
          <w:rFonts w:hint="eastAsia"/>
          <w:b/>
          <w:sz w:val="24"/>
          <w:szCs w:val="24"/>
        </w:rPr>
        <w:t>年</w:t>
      </w:r>
      <w:r w:rsidR="00B80F82" w:rsidRPr="00B80F82">
        <w:rPr>
          <w:rFonts w:hint="eastAsia"/>
          <w:b/>
          <w:sz w:val="24"/>
          <w:szCs w:val="24"/>
        </w:rPr>
        <w:t>12</w:t>
      </w:r>
      <w:r w:rsidR="00B80F82" w:rsidRPr="00B80F82">
        <w:rPr>
          <w:rFonts w:hint="eastAsia"/>
          <w:b/>
          <w:sz w:val="24"/>
          <w:szCs w:val="24"/>
        </w:rPr>
        <w:t>月</w:t>
      </w:r>
      <w:r w:rsidR="00B80F82" w:rsidRPr="00B80F82">
        <w:rPr>
          <w:rFonts w:hint="eastAsia"/>
          <w:b/>
          <w:sz w:val="24"/>
          <w:szCs w:val="24"/>
        </w:rPr>
        <w:t>15</w:t>
      </w:r>
      <w:r w:rsidR="00B80F82" w:rsidRPr="00B80F82">
        <w:rPr>
          <w:rFonts w:hint="eastAsia"/>
          <w:b/>
          <w:sz w:val="24"/>
          <w:szCs w:val="24"/>
        </w:rPr>
        <w:t>日</w:t>
      </w:r>
    </w:p>
    <w:p w:rsidR="00054692" w:rsidRDefault="00054692">
      <w:pPr>
        <w:rPr>
          <w:rFonts w:hint="eastAsia"/>
          <w:b/>
          <w:sz w:val="32"/>
          <w:szCs w:val="32"/>
          <w:shd w:val="pct15" w:color="auto" w:fill="FFFFFF"/>
        </w:rPr>
      </w:pPr>
      <w:r w:rsidRPr="00054692">
        <w:rPr>
          <w:rFonts w:hint="eastAsia"/>
          <w:b/>
          <w:sz w:val="32"/>
          <w:szCs w:val="32"/>
        </w:rPr>
        <w:t xml:space="preserve">　　　</w:t>
      </w:r>
      <w:r>
        <w:rPr>
          <w:b/>
          <w:noProof/>
          <w:sz w:val="32"/>
          <w:szCs w:val="32"/>
        </w:rPr>
        <w:drawing>
          <wp:inline distT="0" distB="0" distL="0" distR="0">
            <wp:extent cx="4695825" cy="3522543"/>
            <wp:effectExtent l="19050" t="0" r="9525" b="0"/>
            <wp:docPr id="3" name="図 1" descr="C:\Users\s.kawaguchi\Desktop\P117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awaguchi\Desktop\P1170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44" cy="353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92" w:rsidRDefault="00054692" w:rsidP="00054692">
      <w:pPr>
        <w:ind w:firstLineChars="600" w:firstLine="1446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「伊勢湾で働く海のパイロット」</w:t>
      </w:r>
    </w:p>
    <w:p w:rsidR="00054692" w:rsidRDefault="00054692" w:rsidP="00054692">
      <w:pPr>
        <w:ind w:firstLineChars="800" w:firstLine="1928"/>
        <w:rPr>
          <w:rFonts w:hint="eastAsia"/>
          <w:b/>
          <w:sz w:val="24"/>
          <w:szCs w:val="24"/>
        </w:rPr>
      </w:pPr>
      <w:r w:rsidRPr="00054692">
        <w:rPr>
          <w:rFonts w:hint="eastAsia"/>
          <w:b/>
          <w:sz w:val="24"/>
          <w:szCs w:val="24"/>
        </w:rPr>
        <w:t>伊勢三河湾水先区水先人会　小林　司　さん</w:t>
      </w:r>
    </w:p>
    <w:p w:rsidR="00054692" w:rsidRPr="00054692" w:rsidRDefault="00054692" w:rsidP="0005469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</w:t>
      </w:r>
      <w:r>
        <w:rPr>
          <w:b/>
          <w:noProof/>
          <w:sz w:val="32"/>
          <w:szCs w:val="32"/>
        </w:rPr>
        <w:drawing>
          <wp:inline distT="0" distB="0" distL="0" distR="0">
            <wp:extent cx="4695825" cy="3522544"/>
            <wp:effectExtent l="19050" t="0" r="9525" b="0"/>
            <wp:docPr id="4" name="図 2" descr="C:\Users\s.kawaguchi\Desktop\P117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kawaguchi\Desktop\P11705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53" cy="353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92" w:rsidRPr="00054692" w:rsidRDefault="0005469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32"/>
          <w:szCs w:val="32"/>
        </w:rPr>
        <w:t xml:space="preserve">　　　　　</w:t>
      </w:r>
      <w:r w:rsidRPr="00054692">
        <w:rPr>
          <w:rFonts w:hint="eastAsia"/>
          <w:b/>
          <w:sz w:val="24"/>
          <w:szCs w:val="24"/>
        </w:rPr>
        <w:t>「ロボットの目を作る」</w:t>
      </w:r>
    </w:p>
    <w:p w:rsidR="00054692" w:rsidRPr="00054692" w:rsidRDefault="0005469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32"/>
          <w:szCs w:val="32"/>
        </w:rPr>
        <w:t xml:space="preserve">　　　　　　　</w:t>
      </w:r>
      <w:r w:rsidRPr="00054692">
        <w:rPr>
          <w:rFonts w:hint="eastAsia"/>
          <w:b/>
          <w:sz w:val="24"/>
          <w:szCs w:val="24"/>
        </w:rPr>
        <w:t>商船学校准教授　江崎　修央　さん</w:t>
      </w:r>
    </w:p>
    <w:p w:rsidR="00054692" w:rsidRDefault="00054692">
      <w:pPr>
        <w:rPr>
          <w:rFonts w:hint="eastAsia"/>
          <w:b/>
          <w:sz w:val="32"/>
          <w:szCs w:val="32"/>
        </w:rPr>
      </w:pPr>
    </w:p>
    <w:p w:rsidR="00054692" w:rsidRDefault="00054692">
      <w:pPr>
        <w:rPr>
          <w:rFonts w:hint="eastAsia"/>
          <w:b/>
          <w:sz w:val="32"/>
          <w:szCs w:val="32"/>
        </w:rPr>
      </w:pPr>
    </w:p>
    <w:p w:rsidR="00054692" w:rsidRDefault="00054692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　　　</w:t>
      </w:r>
      <w:r>
        <w:rPr>
          <w:b/>
          <w:noProof/>
          <w:sz w:val="32"/>
          <w:szCs w:val="32"/>
        </w:rPr>
        <w:drawing>
          <wp:inline distT="0" distB="0" distL="0" distR="0">
            <wp:extent cx="4695825" cy="3522544"/>
            <wp:effectExtent l="19050" t="0" r="0" b="0"/>
            <wp:docPr id="5" name="図 3" descr="C:\Users\s.kawaguchi\Desktop\P117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awaguchi\Desktop\P1170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12" cy="352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28" w:rsidRPr="00853A28" w:rsidRDefault="0005469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32"/>
          <w:szCs w:val="32"/>
        </w:rPr>
        <w:t xml:space="preserve">　</w:t>
      </w:r>
      <w:r w:rsidR="00853A28">
        <w:rPr>
          <w:rFonts w:hint="eastAsia"/>
          <w:b/>
          <w:sz w:val="32"/>
          <w:szCs w:val="32"/>
        </w:rPr>
        <w:t xml:space="preserve">　　　　</w:t>
      </w:r>
      <w:r w:rsidR="00853A28" w:rsidRPr="00853A28">
        <w:rPr>
          <w:rFonts w:hint="eastAsia"/>
          <w:b/>
          <w:sz w:val="24"/>
          <w:szCs w:val="24"/>
        </w:rPr>
        <w:t>「海の安全について」</w:t>
      </w:r>
    </w:p>
    <w:p w:rsidR="00054692" w:rsidRDefault="00054692" w:rsidP="00853A28">
      <w:pPr>
        <w:ind w:firstLineChars="900" w:firstLine="2168"/>
        <w:rPr>
          <w:rFonts w:hint="eastAsia"/>
          <w:b/>
          <w:sz w:val="24"/>
          <w:szCs w:val="24"/>
        </w:rPr>
      </w:pPr>
      <w:r w:rsidRPr="00853A28">
        <w:rPr>
          <w:rFonts w:hint="eastAsia"/>
          <w:b/>
          <w:sz w:val="24"/>
          <w:szCs w:val="24"/>
        </w:rPr>
        <w:t>鳥羽海上保安部交通課　土田　康二　さん</w:t>
      </w:r>
    </w:p>
    <w:p w:rsidR="00853A28" w:rsidRDefault="00853A28" w:rsidP="00853A28">
      <w:pPr>
        <w:ind w:firstLineChars="900" w:firstLine="2168"/>
        <w:rPr>
          <w:rFonts w:hint="eastAsia"/>
          <w:b/>
          <w:sz w:val="24"/>
          <w:szCs w:val="24"/>
        </w:rPr>
      </w:pPr>
    </w:p>
    <w:p w:rsidR="00853A28" w:rsidRDefault="00853A28" w:rsidP="00853A28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</w:t>
      </w:r>
      <w:r>
        <w:rPr>
          <w:b/>
          <w:noProof/>
          <w:sz w:val="24"/>
          <w:szCs w:val="24"/>
        </w:rPr>
        <w:drawing>
          <wp:inline distT="0" distB="0" distL="0" distR="0">
            <wp:extent cx="5610225" cy="4208474"/>
            <wp:effectExtent l="19050" t="0" r="9525" b="0"/>
            <wp:docPr id="9" name="図 6" descr="E:\DCIM\117_PANA\P117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7_PANA\P1170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93" cy="42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28" w:rsidRDefault="00853A28" w:rsidP="00853A28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まじめに聞き入る子供たち</w:t>
      </w:r>
    </w:p>
    <w:p w:rsidR="00853A28" w:rsidRDefault="00853A28" w:rsidP="00853A28">
      <w:pPr>
        <w:rPr>
          <w:rFonts w:hint="eastAsia"/>
          <w:b/>
          <w:sz w:val="24"/>
          <w:szCs w:val="24"/>
        </w:rPr>
      </w:pPr>
    </w:p>
    <w:p w:rsidR="00853A28" w:rsidRDefault="00853A28" w:rsidP="00853A28">
      <w:pPr>
        <w:rPr>
          <w:rFonts w:hint="eastAsia"/>
          <w:b/>
          <w:sz w:val="24"/>
          <w:szCs w:val="24"/>
        </w:rPr>
      </w:pPr>
    </w:p>
    <w:p w:rsidR="00853A28" w:rsidRPr="00853A28" w:rsidRDefault="00853A28" w:rsidP="00853A28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</w:t>
      </w:r>
      <w:r>
        <w:rPr>
          <w:b/>
          <w:noProof/>
          <w:sz w:val="24"/>
          <w:szCs w:val="24"/>
        </w:rPr>
        <w:drawing>
          <wp:inline distT="0" distB="0" distL="0" distR="0">
            <wp:extent cx="4695825" cy="3522543"/>
            <wp:effectExtent l="19050" t="0" r="9525" b="0"/>
            <wp:docPr id="6" name="図 4" descr="C:\Users\s.kawaguchi\Desktop\P117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kawaguchi\Desktop\P1170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18" cy="352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692" w:rsidRDefault="0005469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32"/>
          <w:szCs w:val="32"/>
        </w:rPr>
        <w:t xml:space="preserve">　　　</w:t>
      </w:r>
      <w:r w:rsidR="00853A28">
        <w:rPr>
          <w:rFonts w:hint="eastAsia"/>
          <w:b/>
          <w:sz w:val="24"/>
          <w:szCs w:val="24"/>
        </w:rPr>
        <w:t xml:space="preserve">　　　　楽しい昼休み　昼食とビンゴゲーム</w:t>
      </w:r>
    </w:p>
    <w:p w:rsidR="00853A28" w:rsidRDefault="00853A28">
      <w:pPr>
        <w:rPr>
          <w:rFonts w:hint="eastAsia"/>
          <w:b/>
          <w:sz w:val="24"/>
          <w:szCs w:val="24"/>
        </w:rPr>
      </w:pPr>
    </w:p>
    <w:p w:rsidR="00853A28" w:rsidRDefault="00853A28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</w:t>
      </w:r>
      <w:r>
        <w:rPr>
          <w:b/>
          <w:noProof/>
          <w:sz w:val="24"/>
          <w:szCs w:val="24"/>
        </w:rPr>
        <w:drawing>
          <wp:inline distT="0" distB="0" distL="0" distR="0">
            <wp:extent cx="6191250" cy="4644327"/>
            <wp:effectExtent l="19050" t="0" r="0" b="0"/>
            <wp:docPr id="7" name="図 5" descr="C:\Users\s.kawaguchi\Desktop\P117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kawaguchi\Desktop\P117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88" cy="464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28" w:rsidRDefault="00853A28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近藤真琴記念碑前で全員で記念撮影</w:t>
      </w:r>
    </w:p>
    <w:p w:rsidR="00B80F82" w:rsidRDefault="00B80F82">
      <w:pPr>
        <w:rPr>
          <w:rFonts w:hint="eastAsia"/>
          <w:b/>
          <w:sz w:val="24"/>
          <w:szCs w:val="24"/>
        </w:rPr>
      </w:pPr>
    </w:p>
    <w:p w:rsidR="00B80F82" w:rsidRDefault="00B80F8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</w:t>
      </w:r>
      <w:r>
        <w:rPr>
          <w:b/>
          <w:noProof/>
          <w:sz w:val="24"/>
          <w:szCs w:val="24"/>
        </w:rPr>
        <w:drawing>
          <wp:inline distT="0" distB="0" distL="0" distR="0">
            <wp:extent cx="4981575" cy="3342546"/>
            <wp:effectExtent l="19050" t="0" r="9525" b="0"/>
            <wp:docPr id="11" name="図 7" descr="C:\Users\s.kawaguchi\Desktop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kawaguchi\Desktop\DSC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58" cy="33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28" w:rsidRDefault="00853A28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</w:t>
      </w:r>
      <w:r w:rsidR="00B80F82">
        <w:rPr>
          <w:rFonts w:hint="eastAsia"/>
          <w:b/>
          <w:sz w:val="24"/>
          <w:szCs w:val="24"/>
        </w:rPr>
        <w:t xml:space="preserve">　　　　　　操船シュミレ―タ―室</w:t>
      </w:r>
    </w:p>
    <w:p w:rsidR="00B80F82" w:rsidRDefault="00B80F8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「巨大船を操船しよう」</w:t>
      </w:r>
    </w:p>
    <w:p w:rsidR="00B80F82" w:rsidRDefault="00B80F82">
      <w:pPr>
        <w:rPr>
          <w:rFonts w:hint="eastAsia"/>
          <w:b/>
          <w:sz w:val="24"/>
          <w:szCs w:val="24"/>
        </w:rPr>
      </w:pPr>
    </w:p>
    <w:p w:rsidR="00B80F82" w:rsidRDefault="00B80F8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</w:t>
      </w:r>
      <w:r>
        <w:rPr>
          <w:b/>
          <w:noProof/>
          <w:sz w:val="24"/>
          <w:szCs w:val="24"/>
        </w:rPr>
        <w:drawing>
          <wp:inline distT="0" distB="0" distL="0" distR="0">
            <wp:extent cx="4981575" cy="3736897"/>
            <wp:effectExtent l="19050" t="0" r="9525" b="0"/>
            <wp:docPr id="12" name="図 8" descr="C:\Users\s.kawaguchi\Desktop\P117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kawaguchi\Desktop\P1170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19" cy="37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82" w:rsidRDefault="00B80F8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白菊寮食堂</w:t>
      </w:r>
    </w:p>
    <w:p w:rsidR="00B80F82" w:rsidRDefault="00B80F8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「たこの八っちゃん」実演　</w:t>
      </w:r>
    </w:p>
    <w:p w:rsidR="00B80F82" w:rsidRDefault="00B80F82">
      <w:pPr>
        <w:rPr>
          <w:rFonts w:hint="eastAsia"/>
          <w:b/>
          <w:sz w:val="24"/>
          <w:szCs w:val="24"/>
        </w:rPr>
      </w:pPr>
    </w:p>
    <w:p w:rsidR="00B80F82" w:rsidRDefault="00B80F82">
      <w:pPr>
        <w:rPr>
          <w:rFonts w:hint="eastAsia"/>
          <w:b/>
          <w:sz w:val="24"/>
          <w:szCs w:val="24"/>
        </w:rPr>
      </w:pPr>
    </w:p>
    <w:p w:rsidR="00B80F82" w:rsidRDefault="00B80F82">
      <w:pPr>
        <w:rPr>
          <w:rFonts w:hint="eastAsia"/>
          <w:b/>
          <w:sz w:val="24"/>
          <w:szCs w:val="24"/>
        </w:rPr>
      </w:pPr>
    </w:p>
    <w:p w:rsidR="00B80F82" w:rsidRDefault="00B80F82">
      <w:pPr>
        <w:rPr>
          <w:rFonts w:hint="eastAsia"/>
          <w:b/>
          <w:sz w:val="24"/>
          <w:szCs w:val="24"/>
        </w:rPr>
      </w:pPr>
    </w:p>
    <w:p w:rsidR="00B80F82" w:rsidRDefault="00B80F8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 xml:space="preserve">　　　　</w:t>
      </w:r>
      <w:r>
        <w:rPr>
          <w:b/>
          <w:noProof/>
          <w:sz w:val="24"/>
          <w:szCs w:val="24"/>
        </w:rPr>
        <w:drawing>
          <wp:inline distT="0" distB="0" distL="0" distR="0">
            <wp:extent cx="4981575" cy="3736764"/>
            <wp:effectExtent l="19050" t="0" r="0" b="0"/>
            <wp:docPr id="13" name="図 9" descr="C:\Users\s.kawaguchi\Desktop\CIMG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kawaguchi\Desktop\CIMG4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11" cy="373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28" w:rsidRDefault="00853A28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</w:t>
      </w:r>
      <w:r w:rsidR="00B80F82">
        <w:rPr>
          <w:rFonts w:hint="eastAsia"/>
          <w:b/>
          <w:sz w:val="24"/>
          <w:szCs w:val="24"/>
        </w:rPr>
        <w:t xml:space="preserve">　　　　　　内燃機関室</w:t>
      </w:r>
    </w:p>
    <w:p w:rsidR="00B80F82" w:rsidRDefault="00B80F8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「ディーゼルエンジンを動かそう」</w:t>
      </w:r>
    </w:p>
    <w:p w:rsidR="00B80F82" w:rsidRDefault="00B80F82">
      <w:pPr>
        <w:rPr>
          <w:rFonts w:hint="eastAsia"/>
          <w:b/>
          <w:sz w:val="24"/>
          <w:szCs w:val="24"/>
        </w:rPr>
      </w:pPr>
    </w:p>
    <w:p w:rsidR="00B80F82" w:rsidRDefault="00B80F8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</w:t>
      </w:r>
      <w:r>
        <w:rPr>
          <w:b/>
          <w:noProof/>
          <w:sz w:val="24"/>
          <w:szCs w:val="24"/>
        </w:rPr>
        <w:drawing>
          <wp:inline distT="0" distB="0" distL="0" distR="0">
            <wp:extent cx="4981575" cy="3737054"/>
            <wp:effectExtent l="19050" t="0" r="9525" b="0"/>
            <wp:docPr id="14" name="図 10" descr="C:\Users\s.kawaguchi\Desktop\DSCF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kawaguchi\Desktop\DSCF0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95" cy="37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F82" w:rsidRDefault="00B80F82">
      <w:pPr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</w:t>
      </w:r>
      <w:r>
        <w:rPr>
          <w:rFonts w:hint="eastAsia"/>
          <w:b/>
          <w:sz w:val="24"/>
          <w:szCs w:val="24"/>
        </w:rPr>
        <w:t xml:space="preserve">CAD/CAM </w:t>
      </w:r>
      <w:r>
        <w:rPr>
          <w:rFonts w:hint="eastAsia"/>
          <w:b/>
          <w:sz w:val="24"/>
          <w:szCs w:val="24"/>
        </w:rPr>
        <w:t>実験室</w:t>
      </w:r>
    </w:p>
    <w:p w:rsidR="00B80F82" w:rsidRPr="00B80F82" w:rsidRDefault="00B80F8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「</w:t>
      </w:r>
      <w:r>
        <w:rPr>
          <w:rFonts w:hint="eastAsia"/>
          <w:b/>
          <w:sz w:val="24"/>
          <w:szCs w:val="24"/>
        </w:rPr>
        <w:t>KINECT</w:t>
      </w:r>
      <w:r>
        <w:rPr>
          <w:rFonts w:hint="eastAsia"/>
          <w:b/>
          <w:sz w:val="24"/>
          <w:szCs w:val="24"/>
        </w:rPr>
        <w:t>アプリで遊びましょう」</w:t>
      </w:r>
    </w:p>
    <w:sectPr w:rsidR="00B80F82" w:rsidRPr="00B80F82" w:rsidSect="000546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4692"/>
    <w:rsid w:val="00054692"/>
    <w:rsid w:val="0036723A"/>
    <w:rsid w:val="00853A28"/>
    <w:rsid w:val="00B80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2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6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46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2012-12-15T23:39:00Z</dcterms:created>
  <dcterms:modified xsi:type="dcterms:W3CDTF">2012-12-16T00:08:00Z</dcterms:modified>
</cp:coreProperties>
</file>