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064" w:rsidRDefault="008C44ED">
      <w:pPr>
        <w:rPr>
          <w:b/>
          <w:sz w:val="28"/>
          <w:szCs w:val="28"/>
        </w:rPr>
      </w:pPr>
      <w:r>
        <w:rPr>
          <w:rFonts w:hint="eastAsia"/>
        </w:rPr>
        <w:t xml:space="preserve">　</w:t>
      </w:r>
      <w:r w:rsidRPr="00D65735">
        <w:rPr>
          <w:rFonts w:hint="eastAsia"/>
          <w:b/>
          <w:sz w:val="32"/>
          <w:szCs w:val="32"/>
        </w:rPr>
        <w:t xml:space="preserve">　</w:t>
      </w:r>
      <w:r w:rsidR="00D65735" w:rsidRPr="00D65735">
        <w:rPr>
          <w:rFonts w:hint="eastAsia"/>
          <w:b/>
          <w:sz w:val="28"/>
          <w:szCs w:val="28"/>
        </w:rPr>
        <w:t>鳥羽の新しいマリンターミナル。</w:t>
      </w:r>
    </w:p>
    <w:p w:rsidR="008C44ED" w:rsidRPr="00D65735" w:rsidRDefault="00C51064" w:rsidP="00C51064">
      <w:pPr>
        <w:ind w:firstLineChars="300" w:firstLine="843"/>
        <w:rPr>
          <w:b/>
          <w:sz w:val="28"/>
          <w:szCs w:val="28"/>
        </w:rPr>
      </w:pPr>
      <w:r w:rsidRPr="00C51064">
        <w:rPr>
          <w:b/>
          <w:sz w:val="28"/>
          <w:szCs w:val="28"/>
        </w:rPr>
        <w:t>http://www.toba.gr.jp/101/post_738.html</w:t>
      </w:r>
    </w:p>
    <w:p w:rsidR="008C44ED" w:rsidRDefault="008C44ED">
      <w:r>
        <w:rPr>
          <w:rFonts w:hint="eastAsia"/>
        </w:rPr>
        <w:t xml:space="preserve">　　　　</w:t>
      </w:r>
      <w:r>
        <w:rPr>
          <w:noProof/>
        </w:rPr>
        <w:drawing>
          <wp:inline distT="0" distB="0" distL="0" distR="0">
            <wp:extent cx="3848100" cy="2886627"/>
            <wp:effectExtent l="19050" t="0" r="0" b="0"/>
            <wp:docPr id="4" name="図 1" descr="E:\DCIM\126_PANA\P126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26_PANA\P1260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284" cy="289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この景色は昔と同じですね</w:t>
      </w:r>
    </w:p>
    <w:p w:rsidR="00D65735" w:rsidRDefault="00D65735">
      <w:r>
        <w:rPr>
          <w:rFonts w:hint="eastAsia"/>
        </w:rPr>
        <w:t xml:space="preserve">　　　</w:t>
      </w:r>
      <w:r w:rsidR="008C44ED">
        <w:rPr>
          <w:rFonts w:hint="eastAsia"/>
        </w:rPr>
        <w:t xml:space="preserve">　</w:t>
      </w:r>
      <w:r w:rsidR="008C44ED">
        <w:rPr>
          <w:noProof/>
        </w:rPr>
        <w:drawing>
          <wp:inline distT="0" distB="0" distL="0" distR="0">
            <wp:extent cx="3848100" cy="2886628"/>
            <wp:effectExtent l="19050" t="0" r="0" b="0"/>
            <wp:docPr id="5" name="図 2" descr="E:\DCIM\126_PANA\P126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26_PANA\P1260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44" cy="289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4ED">
        <w:rPr>
          <w:rFonts w:hint="eastAsia"/>
        </w:rPr>
        <w:t xml:space="preserve">　</w:t>
      </w:r>
      <w:r>
        <w:rPr>
          <w:rFonts w:hint="eastAsia"/>
        </w:rPr>
        <w:t>左に振るとこの景色</w:t>
      </w:r>
    </w:p>
    <w:p w:rsidR="008C44ED" w:rsidRDefault="008C44ED">
      <w:r>
        <w:rPr>
          <w:rFonts w:hint="eastAsia"/>
        </w:rPr>
        <w:t xml:space="preserve">　　　　</w:t>
      </w:r>
      <w:r>
        <w:rPr>
          <w:noProof/>
        </w:rPr>
        <w:drawing>
          <wp:inline distT="0" distB="0" distL="0" distR="0">
            <wp:extent cx="3848100" cy="2886628"/>
            <wp:effectExtent l="19050" t="0" r="0" b="0"/>
            <wp:docPr id="7" name="図 3" descr="E:\DCIM\126_PANA\P126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26_PANA\P1260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045" cy="28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新しい鳥羽市営巡航船乗り場です。</w:t>
      </w:r>
    </w:p>
    <w:p w:rsidR="008C44ED" w:rsidRDefault="008C44ED" w:rsidP="008C44ED">
      <w:r>
        <w:rPr>
          <w:rFonts w:hint="eastAsia"/>
        </w:rPr>
        <w:lastRenderedPageBreak/>
        <w:t xml:space="preserve">　　　　</w:t>
      </w:r>
    </w:p>
    <w:p w:rsidR="008C44ED" w:rsidRDefault="00C51064" w:rsidP="008C44ED">
      <w:r>
        <w:rPr>
          <w:rFonts w:hint="eastAsia"/>
        </w:rPr>
        <w:t xml:space="preserve">　　　　　今年の</w:t>
      </w:r>
      <w:r>
        <w:rPr>
          <w:rFonts w:hint="eastAsia"/>
        </w:rPr>
        <w:t>4</w:t>
      </w:r>
      <w:r>
        <w:rPr>
          <w:rFonts w:hint="eastAsia"/>
        </w:rPr>
        <w:t>月に完成しました。</w:t>
      </w:r>
    </w:p>
    <w:p w:rsidR="008C44ED" w:rsidRDefault="008C44ED" w:rsidP="008C44ED">
      <w:r>
        <w:rPr>
          <w:rFonts w:hint="eastAsia"/>
        </w:rPr>
        <w:t xml:space="preserve">　　　　</w:t>
      </w:r>
      <w:r>
        <w:rPr>
          <w:noProof/>
        </w:rPr>
        <w:drawing>
          <wp:inline distT="0" distB="0" distL="0" distR="0">
            <wp:extent cx="3857625" cy="2893774"/>
            <wp:effectExtent l="19050" t="0" r="0" b="0"/>
            <wp:docPr id="8" name="図 4" descr="E:\DCIM\126_PANA\P126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26_PANA\P1260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192" cy="289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船つき場です。</w:t>
      </w:r>
    </w:p>
    <w:p w:rsidR="008C44ED" w:rsidRDefault="008C44ED" w:rsidP="008C44ED">
      <w:r>
        <w:rPr>
          <w:rFonts w:hint="eastAsia"/>
        </w:rPr>
        <w:t xml:space="preserve">　　　　</w:t>
      </w:r>
      <w:r>
        <w:rPr>
          <w:noProof/>
        </w:rPr>
        <w:drawing>
          <wp:inline distT="0" distB="0" distL="0" distR="0">
            <wp:extent cx="3857625" cy="2893774"/>
            <wp:effectExtent l="19050" t="0" r="9525" b="0"/>
            <wp:docPr id="9" name="図 5" descr="E:\DCIM\126_PANA\P126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26_PANA\P1260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259" cy="290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同じく　船つき場です。</w:t>
      </w:r>
    </w:p>
    <w:p w:rsidR="008C44ED" w:rsidRDefault="008C44ED" w:rsidP="008C44ED">
      <w:r>
        <w:rPr>
          <w:rFonts w:hint="eastAsia"/>
        </w:rPr>
        <w:t xml:space="preserve">　　　　</w:t>
      </w:r>
      <w:r>
        <w:rPr>
          <w:noProof/>
        </w:rPr>
        <w:drawing>
          <wp:inline distT="0" distB="0" distL="0" distR="0">
            <wp:extent cx="3857625" cy="2893774"/>
            <wp:effectExtent l="19050" t="0" r="0" b="0"/>
            <wp:docPr id="10" name="図 6" descr="E:\DCIM\126_PANA\P126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26_PANA\P1260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17" cy="289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しゃれていますね――。</w:t>
      </w:r>
    </w:p>
    <w:p w:rsidR="008C44ED" w:rsidRDefault="008C44ED" w:rsidP="008C44ED"/>
    <w:p w:rsidR="008C44ED" w:rsidRDefault="008C44ED" w:rsidP="008C44ED">
      <w:r>
        <w:rPr>
          <w:rFonts w:hint="eastAsia"/>
        </w:rPr>
        <w:lastRenderedPageBreak/>
        <w:t xml:space="preserve">　　　　</w:t>
      </w:r>
      <w:r>
        <w:rPr>
          <w:noProof/>
        </w:rPr>
        <w:drawing>
          <wp:inline distT="0" distB="0" distL="0" distR="0">
            <wp:extent cx="3895725" cy="2922353"/>
            <wp:effectExtent l="19050" t="0" r="9525" b="0"/>
            <wp:docPr id="12" name="図 7" descr="E:\DCIM\126_PANA\P126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26_PANA\P1260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07" cy="292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どこのターミナルかと？？</w:t>
      </w:r>
    </w:p>
    <w:p w:rsidR="008C44ED" w:rsidRDefault="008C44ED" w:rsidP="008C44ED">
      <w:r>
        <w:rPr>
          <w:rFonts w:hint="eastAsia"/>
        </w:rPr>
        <w:t xml:space="preserve">　　　　</w:t>
      </w:r>
      <w:r>
        <w:rPr>
          <w:noProof/>
        </w:rPr>
        <w:drawing>
          <wp:inline distT="0" distB="0" distL="0" distR="0">
            <wp:extent cx="3895725" cy="2922353"/>
            <wp:effectExtent l="19050" t="0" r="9525" b="0"/>
            <wp:docPr id="13" name="図 8" descr="E:\DCIM\126_PANA\P126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26_PANA\P1260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46" cy="292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735">
        <w:rPr>
          <w:rFonts w:hint="eastAsia"/>
        </w:rPr>
        <w:t xml:space="preserve">　先端は広々とした広場　</w:t>
      </w:r>
    </w:p>
    <w:p w:rsidR="00D65735" w:rsidRDefault="00D65735" w:rsidP="008C44ED">
      <w:r>
        <w:rPr>
          <w:rFonts w:hint="eastAsia"/>
        </w:rPr>
        <w:t xml:space="preserve">　　　　</w:t>
      </w:r>
      <w:r>
        <w:rPr>
          <w:noProof/>
        </w:rPr>
        <w:drawing>
          <wp:inline distT="0" distB="0" distL="0" distR="0">
            <wp:extent cx="3895725" cy="2922354"/>
            <wp:effectExtent l="19050" t="0" r="9525" b="0"/>
            <wp:docPr id="14" name="図 9" descr="E:\DCIM\126_PANA\P126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26_PANA\P1260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06" cy="292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三つ島がきれいに見え</w:t>
      </w:r>
      <w:r w:rsidR="00C51064">
        <w:rPr>
          <w:rFonts w:hint="eastAsia"/>
        </w:rPr>
        <w:t>ます</w:t>
      </w:r>
    </w:p>
    <w:p w:rsidR="00D65735" w:rsidRDefault="00D65735" w:rsidP="008C44ED"/>
    <w:p w:rsidR="00D65735" w:rsidRDefault="00D65735">
      <w:r>
        <w:rPr>
          <w:rFonts w:hint="eastAsia"/>
        </w:rPr>
        <w:t xml:space="preserve">　　　　初めて行ってみました。大赤字の離島巡航船ですが、ターミナルは大型客船の来航を期待して</w:t>
      </w:r>
    </w:p>
    <w:p w:rsidR="00D65735" w:rsidRDefault="00D65735" w:rsidP="00D65735">
      <w:pPr>
        <w:ind w:firstLineChars="400" w:firstLine="840"/>
      </w:pPr>
      <w:r>
        <w:rPr>
          <w:rFonts w:hint="eastAsia"/>
        </w:rPr>
        <w:t>ずいぶんと立派なものを作りました。ペイするのかな――。</w:t>
      </w:r>
    </w:p>
    <w:sectPr w:rsidR="00D65735" w:rsidSect="008C44E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DF1" w:rsidRDefault="00CF5DF1"/>
  </w:endnote>
  <w:endnote w:type="continuationSeparator" w:id="0">
    <w:p w:rsidR="00CF5DF1" w:rsidRDefault="00CF5DF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DF1" w:rsidRDefault="00CF5DF1"/>
  </w:footnote>
  <w:footnote w:type="continuationSeparator" w:id="0">
    <w:p w:rsidR="00CF5DF1" w:rsidRDefault="00CF5DF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44ED"/>
    <w:rsid w:val="0002564C"/>
    <w:rsid w:val="0011763B"/>
    <w:rsid w:val="00486152"/>
    <w:rsid w:val="007108C9"/>
    <w:rsid w:val="008C44ED"/>
    <w:rsid w:val="00BA4201"/>
    <w:rsid w:val="00C51064"/>
    <w:rsid w:val="00CF5DF1"/>
    <w:rsid w:val="00D65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2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4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C44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7108C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7108C9"/>
  </w:style>
  <w:style w:type="paragraph" w:styleId="a7">
    <w:name w:val="footer"/>
    <w:basedOn w:val="a"/>
    <w:link w:val="a8"/>
    <w:uiPriority w:val="99"/>
    <w:semiHidden/>
    <w:unhideWhenUsed/>
    <w:rsid w:val="007108C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7108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2</cp:revision>
  <dcterms:created xsi:type="dcterms:W3CDTF">2013-09-12T12:55:00Z</dcterms:created>
  <dcterms:modified xsi:type="dcterms:W3CDTF">2013-09-12T12:55:00Z</dcterms:modified>
</cp:coreProperties>
</file>